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310E64" w:rsidRDefault="00310E64" w:rsidP="00310E64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310E64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10E64" w:rsidRDefault="00310E64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310E64" w:rsidRPr="000B749A" w:rsidRDefault="00310E64" w:rsidP="00310E64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>К</w:t>
      </w:r>
      <w:r w:rsidRPr="000B749A">
        <w:rPr>
          <w:b/>
          <w:bCs/>
        </w:rPr>
        <w:t xml:space="preserve">АРАР                                            </w:t>
      </w:r>
      <w:r>
        <w:rPr>
          <w:b/>
          <w:bCs/>
        </w:rPr>
        <w:t xml:space="preserve">             №</w:t>
      </w:r>
      <w:r w:rsidRPr="000B749A">
        <w:rPr>
          <w:b/>
          <w:bCs/>
        </w:rPr>
        <w:t xml:space="preserve"> </w:t>
      </w:r>
      <w:r>
        <w:rPr>
          <w:b/>
          <w:bCs/>
        </w:rPr>
        <w:t xml:space="preserve"> 2</w:t>
      </w:r>
      <w:r w:rsidRPr="000B749A">
        <w:rPr>
          <w:b/>
          <w:bCs/>
        </w:rPr>
        <w:t xml:space="preserve">               </w:t>
      </w:r>
      <w:r>
        <w:rPr>
          <w:b/>
          <w:bCs/>
        </w:rPr>
        <w:t xml:space="preserve">            </w:t>
      </w:r>
      <w:r w:rsidRPr="000B749A">
        <w:rPr>
          <w:b/>
          <w:bCs/>
        </w:rPr>
        <w:t>ПОСТАНОВЛЕНИЕ</w:t>
      </w:r>
    </w:p>
    <w:p w:rsidR="00310E64" w:rsidRDefault="00310E64" w:rsidP="00310E6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bCs/>
        </w:rPr>
        <w:t>«  13     »  январь   2012</w:t>
      </w:r>
      <w:r w:rsidRPr="000B749A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«   13      » января    2012</w:t>
      </w:r>
      <w:r w:rsidRPr="000B749A">
        <w:rPr>
          <w:b/>
          <w:bCs/>
        </w:rPr>
        <w:t>г</w:t>
      </w:r>
      <w:r>
        <w:rPr>
          <w:b/>
          <w:bCs/>
          <w:sz w:val="28"/>
        </w:rPr>
        <w:t>.</w:t>
      </w:r>
      <w:r>
        <w:t xml:space="preserve">        </w:t>
      </w:r>
    </w:p>
    <w:p w:rsidR="00310E64" w:rsidRDefault="00310E64" w:rsidP="00310E64">
      <w:pPr>
        <w:rPr>
          <w:rFonts w:ascii="Arial New Bash" w:hAnsi="Arial New Bash"/>
          <w:b/>
          <w:bCs/>
        </w:rPr>
      </w:pPr>
    </w:p>
    <w:p w:rsidR="00310E64" w:rsidRDefault="00310E64" w:rsidP="00310E64">
      <w:pPr>
        <w:tabs>
          <w:tab w:val="left" w:pos="6720"/>
        </w:tabs>
        <w:spacing w:line="360" w:lineRule="auto"/>
        <w:rPr>
          <w:b/>
          <w:sz w:val="20"/>
          <w:szCs w:val="18"/>
        </w:rPr>
      </w:pPr>
    </w:p>
    <w:p w:rsidR="00310E64" w:rsidRDefault="00310E64" w:rsidP="00310E64">
      <w:pPr>
        <w:tabs>
          <w:tab w:val="left" w:pos="6720"/>
        </w:tabs>
        <w:spacing w:line="360" w:lineRule="auto"/>
        <w:rPr>
          <w:b/>
          <w:sz w:val="20"/>
          <w:szCs w:val="18"/>
        </w:rPr>
      </w:pPr>
    </w:p>
    <w:p w:rsidR="00310E64" w:rsidRDefault="00310E64" w:rsidP="00310E6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постановление главы администрации </w:t>
      </w:r>
    </w:p>
    <w:p w:rsidR="00310E64" w:rsidRDefault="00310E64" w:rsidP="00310E6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от 19 декабря  2011 года «</w:t>
      </w:r>
      <w:r w:rsidRPr="002332B9">
        <w:rPr>
          <w:sz w:val="24"/>
          <w:szCs w:val="24"/>
        </w:rPr>
        <w:t>О порядке администрирования доходов бюджета</w:t>
      </w:r>
    </w:p>
    <w:p w:rsidR="00310E64" w:rsidRPr="002332B9" w:rsidRDefault="00310E64" w:rsidP="00310E64">
      <w:pPr>
        <w:pStyle w:val="1"/>
        <w:jc w:val="center"/>
        <w:rPr>
          <w:sz w:val="24"/>
          <w:szCs w:val="24"/>
        </w:rPr>
      </w:pPr>
      <w:r w:rsidRPr="002332B9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 w:rsidRPr="002332B9">
        <w:rPr>
          <w:sz w:val="24"/>
          <w:szCs w:val="24"/>
        </w:rPr>
        <w:t xml:space="preserve"> сельсовет муниципального района </w:t>
      </w:r>
    </w:p>
    <w:p w:rsidR="00310E64" w:rsidRPr="002332B9" w:rsidRDefault="00310E64" w:rsidP="00310E64">
      <w:pPr>
        <w:pStyle w:val="1"/>
        <w:jc w:val="center"/>
        <w:rPr>
          <w:sz w:val="24"/>
          <w:szCs w:val="24"/>
        </w:rPr>
      </w:pPr>
      <w:r w:rsidRPr="002332B9">
        <w:rPr>
          <w:sz w:val="24"/>
          <w:szCs w:val="24"/>
        </w:rPr>
        <w:t>Чишминский район Республики Башкортостан</w:t>
      </w:r>
      <w:r>
        <w:rPr>
          <w:sz w:val="24"/>
          <w:szCs w:val="24"/>
        </w:rPr>
        <w:t>»</w:t>
      </w:r>
    </w:p>
    <w:p w:rsidR="00310E64" w:rsidRPr="002332B9" w:rsidRDefault="00310E64" w:rsidP="00310E64"/>
    <w:p w:rsidR="00310E64" w:rsidRPr="002332B9" w:rsidRDefault="00310E64" w:rsidP="00310E64">
      <w:pPr>
        <w:shd w:val="clear" w:color="auto" w:fill="FFFFFF"/>
        <w:ind w:firstLine="709"/>
      </w:pPr>
      <w:r w:rsidRPr="002332B9">
        <w:t xml:space="preserve">В соответствии с положениями </w:t>
      </w:r>
      <w:r>
        <w:t xml:space="preserve">п.20 </w:t>
      </w:r>
      <w:r w:rsidRPr="002332B9">
        <w:t>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310E64" w:rsidRPr="002332B9" w:rsidRDefault="00310E64" w:rsidP="00310E64">
      <w:pPr>
        <w:shd w:val="clear" w:color="auto" w:fill="FFFFFF"/>
        <w:ind w:firstLine="709"/>
      </w:pPr>
    </w:p>
    <w:p w:rsidR="00310E64" w:rsidRPr="002332B9" w:rsidRDefault="00310E64" w:rsidP="00310E64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2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32B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10E64" w:rsidRPr="002332B9" w:rsidRDefault="00310E64" w:rsidP="00310E64">
      <w:pPr>
        <w:ind w:firstLine="900"/>
        <w:jc w:val="center"/>
      </w:pPr>
    </w:p>
    <w:p w:rsidR="00310E64" w:rsidRDefault="00310E64" w:rsidP="00310E64">
      <w:r w:rsidRPr="002332B9">
        <w:t xml:space="preserve">1. </w:t>
      </w:r>
      <w:r>
        <w:t xml:space="preserve">Внести дополнение в п.2 Порядка администрирования доходов бюджета 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Чишминский район Республики Башкортостан, утвержденный постановлением от 19 декабря 2011 года:</w:t>
      </w:r>
    </w:p>
    <w:p w:rsidR="00310E64" w:rsidRDefault="00310E64" w:rsidP="00310E6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310E64" w:rsidRPr="003E0236" w:rsidTr="00F75005">
        <w:trPr>
          <w:trHeight w:val="698"/>
        </w:trPr>
        <w:tc>
          <w:tcPr>
            <w:tcW w:w="2977" w:type="dxa"/>
          </w:tcPr>
          <w:p w:rsidR="00310E64" w:rsidRPr="003E0236" w:rsidRDefault="00310E64" w:rsidP="00F75005">
            <w:pPr>
              <w:jc w:val="center"/>
            </w:pPr>
            <w:r w:rsidRPr="003E0236">
              <w:t>Код бюджетной классификации</w:t>
            </w:r>
          </w:p>
        </w:tc>
        <w:tc>
          <w:tcPr>
            <w:tcW w:w="6662" w:type="dxa"/>
          </w:tcPr>
          <w:p w:rsidR="00310E64" w:rsidRPr="003E0236" w:rsidRDefault="00310E64" w:rsidP="00F75005">
            <w:pPr>
              <w:jc w:val="center"/>
            </w:pPr>
            <w:r w:rsidRPr="003E0236">
              <w:t>Наименование дохода</w:t>
            </w:r>
          </w:p>
        </w:tc>
      </w:tr>
      <w:tr w:rsidR="00310E64" w:rsidRPr="0027131B" w:rsidTr="00F75005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4" w:rsidRPr="003E0236" w:rsidRDefault="00310E64" w:rsidP="00F75005">
            <w:pPr>
              <w:jc w:val="center"/>
            </w:pPr>
            <w:r>
              <w:t xml:space="preserve">791 </w:t>
            </w:r>
            <w:r w:rsidRPr="003E0236">
              <w:t>2 02 02089 10 000</w:t>
            </w:r>
            <w:r>
              <w:t>4</w:t>
            </w:r>
            <w:r w:rsidRPr="003E0236">
              <w:t xml:space="preserve">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4" w:rsidRPr="003E0236" w:rsidRDefault="00310E64" w:rsidP="00F75005">
            <w:r w:rsidRPr="003E0236">
              <w:t xml:space="preserve">Субсидии  бюджетам   поселений   </w:t>
            </w:r>
            <w:proofErr w:type="gramStart"/>
            <w:r w:rsidRPr="003E0236">
              <w:t>на обеспечение мероприятий по переселению гра</w:t>
            </w:r>
            <w:r w:rsidRPr="003E0236">
              <w:t>ж</w:t>
            </w:r>
            <w:r w:rsidRPr="003E0236">
              <w:t xml:space="preserve">дан из аварийного  жилищного  фонда </w:t>
            </w:r>
            <w:r>
              <w:t>с учетом необходимости развития малоэтажного жилищного строительства</w:t>
            </w:r>
            <w:r w:rsidRPr="003E0236">
              <w:t xml:space="preserve"> за   счет</w:t>
            </w:r>
            <w:proofErr w:type="gramEnd"/>
            <w:r w:rsidRPr="003E0236">
              <w:t xml:space="preserve">   средств бю</w:t>
            </w:r>
            <w:r w:rsidRPr="003E0236">
              <w:t>д</w:t>
            </w:r>
            <w:r w:rsidRPr="003E0236">
              <w:t>жетов</w:t>
            </w:r>
          </w:p>
        </w:tc>
      </w:tr>
    </w:tbl>
    <w:p w:rsidR="00310E64" w:rsidRDefault="00310E64" w:rsidP="00310E64"/>
    <w:p w:rsidR="00310E64" w:rsidRDefault="00310E64" w:rsidP="00310E64"/>
    <w:p w:rsidR="00310E64" w:rsidRDefault="00310E64" w:rsidP="00310E64"/>
    <w:p w:rsidR="00310E64" w:rsidRPr="002332B9" w:rsidRDefault="00310E64" w:rsidP="00310E64"/>
    <w:p w:rsidR="00310E64" w:rsidRPr="002332B9" w:rsidRDefault="00310E64" w:rsidP="00310E64">
      <w:r>
        <w:t>2</w:t>
      </w:r>
      <w:r w:rsidRPr="002332B9">
        <w:t xml:space="preserve">. </w:t>
      </w:r>
      <w:proofErr w:type="gramStart"/>
      <w:r w:rsidRPr="002332B9">
        <w:t>Контроль за</w:t>
      </w:r>
      <w:proofErr w:type="gramEnd"/>
      <w:r w:rsidRPr="002332B9">
        <w:t xml:space="preserve"> исполнением настоящего постановления оставляю за собой.</w:t>
      </w:r>
    </w:p>
    <w:p w:rsidR="00310E64" w:rsidRPr="002332B9" w:rsidRDefault="00310E64" w:rsidP="00310E64"/>
    <w:p w:rsidR="00310E64" w:rsidRPr="002332B9" w:rsidRDefault="00310E64" w:rsidP="00310E64"/>
    <w:p w:rsidR="00310E64" w:rsidRDefault="00310E64" w:rsidP="00310E64"/>
    <w:p w:rsidR="00310E64" w:rsidRPr="002332B9" w:rsidRDefault="00310E64" w:rsidP="00310E64"/>
    <w:p w:rsidR="00310E64" w:rsidRPr="002332B9" w:rsidRDefault="00310E64" w:rsidP="00310E64"/>
    <w:p w:rsidR="00310E64" w:rsidRDefault="00310E64" w:rsidP="00310E64">
      <w:pPr>
        <w:spacing w:line="360" w:lineRule="auto"/>
      </w:pPr>
      <w:r w:rsidRPr="002332B9">
        <w:t>Глава сельского по</w:t>
      </w:r>
      <w:r>
        <w:t>селения</w:t>
      </w:r>
      <w:r>
        <w:tab/>
      </w:r>
      <w:r>
        <w:tab/>
      </w:r>
      <w:r>
        <w:tab/>
        <w:t xml:space="preserve">                   </w:t>
      </w:r>
      <w:proofErr w:type="spellStart"/>
      <w:r>
        <w:t>В.М.Карачурина</w:t>
      </w:r>
      <w:bookmarkStart w:id="0" w:name="_GoBack"/>
      <w:bookmarkEnd w:id="0"/>
      <w:proofErr w:type="spellEnd"/>
    </w:p>
    <w:p w:rsidR="00534C70" w:rsidRPr="00310E64" w:rsidRDefault="00534C70" w:rsidP="00310E64"/>
    <w:sectPr w:rsidR="00534C70" w:rsidRPr="00310E64" w:rsidSect="00224F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3F6"/>
    <w:multiLevelType w:val="hybridMultilevel"/>
    <w:tmpl w:val="39F0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6"/>
    <w:rsid w:val="00224F86"/>
    <w:rsid w:val="00310E64"/>
    <w:rsid w:val="00534C70"/>
    <w:rsid w:val="006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2</cp:revision>
  <dcterms:created xsi:type="dcterms:W3CDTF">2012-05-19T19:28:00Z</dcterms:created>
  <dcterms:modified xsi:type="dcterms:W3CDTF">2012-05-19T19:28:00Z</dcterms:modified>
</cp:coreProperties>
</file>